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0" w:rsidRDefault="00A82C40">
      <w:pPr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477000" cy="8915400"/>
            <wp:effectExtent l="0" t="0" r="0" b="0"/>
            <wp:docPr id="30" name="Рисунок 30" descr="C:\Users\DSHY\Desktop\Документы для сайт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HY\Desktop\Документы для сайта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29" w:rsidRDefault="009D4029"/>
    <w:p w:rsidR="00A82C40" w:rsidRDefault="00A82C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566C5" w:rsidRDefault="00B56283" w:rsidP="00B56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ermStart w:id="2090346734" w:edGrp="everyone"/>
      <w:permEnd w:id="2090346734"/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8566C5">
        <w:rPr>
          <w:rFonts w:ascii="Times New Roman" w:hAnsi="Times New Roman"/>
          <w:b/>
          <w:bCs/>
          <w:sz w:val="28"/>
          <w:szCs w:val="28"/>
        </w:rPr>
        <w:t>.Общие положения</w:t>
      </w:r>
    </w:p>
    <w:p w:rsidR="008566C5" w:rsidRDefault="008566C5" w:rsidP="00B56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 Согласно пункта 13 части 3 статьи 28 Федерального  закона «Об образовании в Российской Федерации» от 29 декабря 2012 года № 273-ФЗ 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образовательной организации в установленной сфере деятельности относятся: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66C5" w:rsidRDefault="008566C5" w:rsidP="00B5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«Положение о внутренней системе оценки качества образования» (далее - Положение) определяет цели, задачи, принципы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оценки качества образования муниципального бюджетного  образовательного учреждения дополнительного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52B9">
        <w:rPr>
          <w:rFonts w:ascii="Times New Roman" w:hAnsi="Times New Roman"/>
          <w:sz w:val="28"/>
          <w:szCs w:val="28"/>
        </w:rPr>
        <w:t xml:space="preserve"> детей «Детская школа искусств им. М.А. Балакирева</w:t>
      </w:r>
      <w:r>
        <w:rPr>
          <w:rFonts w:ascii="Times New Roman" w:hAnsi="Times New Roman"/>
          <w:sz w:val="28"/>
          <w:szCs w:val="28"/>
        </w:rPr>
        <w:t>» (далее – Школа), ее организационную и функциональную структуру.</w:t>
      </w:r>
    </w:p>
    <w:p w:rsidR="008566C5" w:rsidRDefault="008566C5" w:rsidP="00B5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Деятельность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строится в соответствии с законодательными актами Российской Федерации, региональными  и муниципальными законодательными актами, а также различными нормативами и положениями, регламентирующими реализацию процедур контроля и оценки качества образования.</w:t>
      </w:r>
    </w:p>
    <w:p w:rsidR="008566C5" w:rsidRDefault="008566C5" w:rsidP="00B5628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 Система оценки качества образования Школы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образовательных учреждений и их систем, качества образовательных программ с учетом </w:t>
      </w:r>
      <w:proofErr w:type="gramStart"/>
      <w:r>
        <w:rPr>
          <w:rFonts w:ascii="Times New Roman" w:hAnsi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566C5" w:rsidRDefault="008566C5" w:rsidP="00B5628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 Основными пользователями </w:t>
      </w:r>
      <w:proofErr w:type="gramStart"/>
      <w:r>
        <w:rPr>
          <w:rFonts w:ascii="Times New Roman" w:hAnsi="Times New Roman"/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5" name="Рисунок 7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 Обучающиеся и их родители;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4" name="Рисунок 7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 Совет Школы;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3" name="Рисунок 7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 Общественные организации, заинтересованные в оценке качества образования;</w:t>
      </w:r>
    </w:p>
    <w:p w:rsidR="008566C5" w:rsidRDefault="008566C5" w:rsidP="007752B9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2" name="Рисунок 7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 Учредитель Школы.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настоящем Положении используются следующие понятия и термины: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1" name="Рисунок 7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i/>
          <w:sz w:val="28"/>
          <w:szCs w:val="28"/>
          <w:u w:val="single"/>
        </w:rPr>
        <w:t>образование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целенаправленный процесс воспитания и обучения в интересах человека, общества, государства, сопровождающийся констатацией достижений обучающихся установленных государством образовательных уровней (образовательных цензов);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0" name="Рисунок 7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i/>
          <w:sz w:val="28"/>
          <w:szCs w:val="28"/>
          <w:u w:val="single"/>
        </w:rPr>
        <w:t>система образования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- совокупность преемственных образовательных программ и государственных образовательных стандартов различного уровня и направленности; сети реализующих их образовательных учреждений различных организационно-правовых форм, типов и видов; системы органов управления образованием и подведомственных им учреждений и предприятий;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9" name="Рисунок 6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i/>
          <w:sz w:val="28"/>
          <w:szCs w:val="28"/>
          <w:u w:val="single"/>
        </w:rPr>
        <w:t>качество образования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характеристика системы образования, отражающая  степень соответствия реальных условий обеспечения образовательного процесса и достигаемых образовательных результатов нормативным требованиям, социальным и личностным ожиданиям.</w:t>
      </w:r>
      <w:r>
        <w:rPr>
          <w:rFonts w:ascii="Times New Roman" w:hAnsi="Times New Roman"/>
          <w:bCs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этом качество образования рассматривается как комплексный показатель, синтезирующий все этапы становления личности, условия и результаты учебно-воспитательного процесса, а также как критерий эффективности деятельности образовательного учреждения;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42875" cy="142875"/>
            <wp:effectExtent l="0" t="0" r="9525" b="9525"/>
            <wp:docPr id="68" name="Рисунок 6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 </w:t>
      </w:r>
      <w:r>
        <w:rPr>
          <w:rFonts w:ascii="Times New Roman" w:hAnsi="Times New Roman"/>
          <w:i/>
          <w:sz w:val="28"/>
          <w:szCs w:val="28"/>
          <w:u w:val="single"/>
        </w:rPr>
        <w:t>индивидуальные достижения обучающегося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совокупность всех образовательных достижений, позволяющих ему успешно социализироваться в обществе и реализовывать себя как всесторонне развитую личность в различных сферах деятельности;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7" name="Рисунок 6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i/>
          <w:sz w:val="28"/>
          <w:szCs w:val="28"/>
          <w:u w:val="single"/>
        </w:rPr>
        <w:t>компетентность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выраженная способность применять свои знания и умения;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6" name="Рисунок 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i/>
          <w:sz w:val="28"/>
          <w:szCs w:val="28"/>
          <w:u w:val="single"/>
        </w:rPr>
        <w:t>компетенция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- способности человека реализовывать на практике свою компетентность, обобщенные способы действия, обеспечивающие продуктивное выполнение профессиональной деятельности;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5" name="Рисунок 6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оценка качества образования</w:t>
      </w:r>
      <w:r>
        <w:rPr>
          <w:rFonts w:ascii="Times New Roman" w:hAnsi="Times New Roman"/>
          <w:sz w:val="28"/>
          <w:szCs w:val="28"/>
        </w:rPr>
        <w:t xml:space="preserve"> - процесс определения степени соответствия измеряемых образовательных результатов и условий системе государственно-общественных требований к качеству образования;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4" name="Рисунок 6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proofErr w:type="gramStart"/>
      <w:r>
        <w:rPr>
          <w:rFonts w:ascii="Times New Roman" w:hAnsi="Times New Roman"/>
          <w:bCs/>
          <w:i/>
          <w:sz w:val="28"/>
          <w:szCs w:val="28"/>
          <w:u w:val="single"/>
        </w:rPr>
        <w:t>внешняя оценка качества образования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оценка, осуществляемая государственными структурами, органами власти, производством, обществом, личностью (в т.ч. родителями, семьей);</w:t>
      </w:r>
      <w:proofErr w:type="gramEnd"/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3" name="Рисунок 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внутренняя оценка качества</w:t>
      </w:r>
      <w:r>
        <w:rPr>
          <w:rFonts w:ascii="Times New Roman" w:hAnsi="Times New Roman"/>
          <w:sz w:val="28"/>
          <w:szCs w:val="28"/>
        </w:rPr>
        <w:t xml:space="preserve"> в системе образования строится с учетом трех основных составляющих образовательного процесса: обучающиеся, обучающие, ресурсное обеспечение (организационное, материально-техническое, учебно-методическое, информационное, финансовое) </w:t>
      </w:r>
      <w:r>
        <w:rPr>
          <w:rFonts w:ascii="Times New Roman" w:hAnsi="Times New Roman"/>
          <w:iCs/>
          <w:sz w:val="28"/>
          <w:szCs w:val="28"/>
        </w:rPr>
        <w:t>и включает следующие компоненты: самооценка</w:t>
      </w:r>
      <w:r>
        <w:rPr>
          <w:rFonts w:ascii="Times New Roman" w:hAnsi="Times New Roman"/>
          <w:sz w:val="28"/>
          <w:szCs w:val="28"/>
        </w:rPr>
        <w:t xml:space="preserve"> обучающихся и обучающих, </w:t>
      </w:r>
      <w:r>
        <w:rPr>
          <w:rFonts w:ascii="Times New Roman" w:hAnsi="Times New Roman"/>
          <w:iCs/>
          <w:sz w:val="28"/>
          <w:szCs w:val="28"/>
        </w:rPr>
        <w:t xml:space="preserve">внутренний мониторинг качества, </w:t>
      </w:r>
      <w:r>
        <w:rPr>
          <w:rFonts w:ascii="Times New Roman" w:hAnsi="Times New Roman"/>
          <w:sz w:val="28"/>
          <w:szCs w:val="28"/>
        </w:rPr>
        <w:t xml:space="preserve">самооценка Школы, </w:t>
      </w:r>
      <w:r>
        <w:rPr>
          <w:rFonts w:ascii="Times New Roman" w:hAnsi="Times New Roman"/>
          <w:iCs/>
          <w:sz w:val="28"/>
          <w:szCs w:val="28"/>
        </w:rPr>
        <w:t xml:space="preserve">оценка Школы со стороны органов управления образованием, </w:t>
      </w:r>
      <w:r>
        <w:rPr>
          <w:rFonts w:ascii="Times New Roman" w:hAnsi="Times New Roman"/>
          <w:sz w:val="28"/>
          <w:szCs w:val="28"/>
        </w:rPr>
        <w:t>оценка деятельности педагогических кадров;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2" name="Рисунок 6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система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-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Школы с учетом запросов потребителей образовательных услуг;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1" name="Рисунок 6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экспертиза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- всестороннее изучение состояния образовательных процессов, условий и результатов образовательной деятельности;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0" name="Рисунок 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   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измерение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уровня достижения образовательных результатов с помощью критериев и показателей достижения, контрольно-измерительных материалов (традиционных контрольных работ, тестов, анкет и др.), имеющих стандартизированную форму и соответствующих реализуемым образовательным программам;</w:t>
      </w:r>
    </w:p>
    <w:p w:rsidR="008566C5" w:rsidRDefault="00A82C40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pict>
          <v:shape id="Рисунок 59" o:spid="_x0000_i1025" type="#_x0000_t75" alt="*" style="width:11.4pt;height:11.4pt;visibility:visible;mso-wrap-style:square">
            <v:imagedata r:id="rId9" o:title="*"/>
          </v:shape>
        </w:pict>
      </w:r>
      <w:r w:rsidR="008566C5">
        <w:t xml:space="preserve">         </w:t>
      </w:r>
      <w:proofErr w:type="gramStart"/>
      <w:r w:rsidR="008566C5">
        <w:rPr>
          <w:rFonts w:ascii="Times New Roman" w:hAnsi="Times New Roman"/>
          <w:bCs/>
          <w:i/>
          <w:sz w:val="28"/>
          <w:szCs w:val="28"/>
          <w:u w:val="single"/>
        </w:rPr>
        <w:t>диагностика</w:t>
      </w:r>
      <w:r w:rsidR="008566C5">
        <w:rPr>
          <w:rFonts w:ascii="Times New Roman" w:hAnsi="Times New Roman"/>
          <w:sz w:val="28"/>
          <w:szCs w:val="28"/>
        </w:rPr>
        <w:t xml:space="preserve"> – процедура выявления уровня готовности к какому-либо виду деятельности, в том числе к учебной  деятельности определенного содержания и уровня сложности, которая основана на системе тестов, письменных работ, устных вопросов и других методов, позволяющих получить картину состояния чьих-либо знаний и умений; в более узком употреблении термин обозначает процедуру и совокупность способов проверки успешности освоения учебного материала;</w:t>
      </w:r>
      <w:proofErr w:type="gramEnd"/>
    </w:p>
    <w:p w:rsidR="008566C5" w:rsidRDefault="008566C5" w:rsidP="007752B9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8" name="Рисунок 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      показатель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величина, измеритель, характеризующий состояние какого-то одного объекта оценки (аспекта функционирования) системы образования; показатель позволяет судить о состоянии системы образования, изменении этого состояния, его развитии;</w:t>
      </w:r>
    </w:p>
    <w:p w:rsidR="008566C5" w:rsidRDefault="008566C5" w:rsidP="007752B9">
      <w:pPr>
        <w:pStyle w:val="a3"/>
        <w:widowControl w:val="0"/>
        <w:numPr>
          <w:ilvl w:val="0"/>
          <w:numId w:val="1"/>
        </w:numPr>
        <w:tabs>
          <w:tab w:val="left" w:pos="3420"/>
        </w:tabs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  критерий</w:t>
      </w:r>
      <w:r>
        <w:rPr>
          <w:rFonts w:ascii="Times New Roman" w:hAnsi="Times New Roman"/>
          <w:sz w:val="28"/>
          <w:szCs w:val="28"/>
        </w:rPr>
        <w:t xml:space="preserve"> - признак, на основании которого, проводится оценка по выбранному показателю; критерии устанавливаются в соответствии с требованиями федеральных нормативных правовых документов к объектам оценки по выбранным показателям;</w:t>
      </w:r>
    </w:p>
    <w:p w:rsidR="008566C5" w:rsidRDefault="008566C5" w:rsidP="007752B9">
      <w:pPr>
        <w:widowControl w:val="0"/>
        <w:tabs>
          <w:tab w:val="left" w:pos="3420"/>
        </w:tabs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7" name="Рисунок 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  </w:t>
      </w:r>
      <w:r>
        <w:rPr>
          <w:rFonts w:ascii="Times New Roman" w:hAnsi="Times New Roman"/>
          <w:i/>
          <w:sz w:val="28"/>
          <w:szCs w:val="28"/>
          <w:u w:val="single"/>
        </w:rPr>
        <w:t>индикатор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указатель (система указателей), позволяющий определять текущее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состояние объекта оценки по конкретному показателю, осуществлять сравнительный анализ фактических данных с установленными нормативами. </w:t>
      </w:r>
    </w:p>
    <w:p w:rsidR="008566C5" w:rsidRDefault="008566C5" w:rsidP="00B56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 Цели, задачи и принципы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функционирования системы оценки качества  образования Школы</w:t>
      </w:r>
      <w:proofErr w:type="gramEnd"/>
    </w:p>
    <w:p w:rsidR="008566C5" w:rsidRDefault="008566C5" w:rsidP="00B56283">
      <w:pPr>
        <w:tabs>
          <w:tab w:val="num" w:pos="360"/>
        </w:tabs>
        <w:spacing w:after="0" w:line="240" w:lineRule="auto"/>
        <w:ind w:left="34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Основная цель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системы оценки качества образования Школы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566C5" w:rsidRDefault="008566C5" w:rsidP="007752B9">
      <w:pPr>
        <w:spacing w:after="0" w:line="240" w:lineRule="auto"/>
        <w:ind w:left="-284" w:right="57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получение, анализ и распространение достоверной информации о состоянии качества образования, тенденциях его развития и причинах, влияющих на его уровень, а также формирование и управление системами сбора, хранения, обработки информации и принятие обоснованных и своевременных управленческих решений</w:t>
      </w:r>
      <w:r w:rsidR="007752B9">
        <w:rPr>
          <w:rFonts w:ascii="Times New Roman" w:hAnsi="Times New Roman"/>
          <w:sz w:val="28"/>
          <w:szCs w:val="28"/>
        </w:rPr>
        <w:t>.</w:t>
      </w:r>
    </w:p>
    <w:p w:rsidR="008566C5" w:rsidRDefault="008566C5" w:rsidP="00B56283">
      <w:pPr>
        <w:spacing w:after="0" w:line="240" w:lineRule="auto"/>
        <w:ind w:left="34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 Основные задачи:</w:t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Осуществление независимой, качественной, объективной внешней оценки (экспертизы,  измерений):</w:t>
      </w:r>
      <w:r>
        <w:rPr>
          <w:rFonts w:ascii="Times New Roman" w:hAnsi="Times New Roman"/>
          <w:sz w:val="28"/>
          <w:szCs w:val="28"/>
        </w:rPr>
        <w:tab/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достижений обучающихся на всех уровнях и ступенях  образования;</w:t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и результатов деятельности Школы;</w:t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практической деятельности педагогических и руководящих работников;</w:t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деятельности общественного управления образованием.</w:t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Формирование единой системы потоков информации о качестве образования;</w:t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Обеспечение открытости и доступности объективной информации о качестве образования всем категориям пользователей;</w:t>
      </w:r>
    </w:p>
    <w:p w:rsidR="008566C5" w:rsidRDefault="008566C5" w:rsidP="00B56283">
      <w:pPr>
        <w:pStyle w:val="a3"/>
        <w:widowControl w:val="0"/>
        <w:numPr>
          <w:ilvl w:val="0"/>
          <w:numId w:val="2"/>
        </w:numPr>
        <w:adjustRightInd w:val="0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Придание системе оценки качества образования государственно-общественного характера,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8566C5" w:rsidRDefault="008566C5" w:rsidP="00B56283">
      <w:pPr>
        <w:widowControl w:val="0"/>
        <w:adjustRightInd w:val="0"/>
        <w:spacing w:after="0" w:line="240" w:lineRule="auto"/>
        <w:ind w:left="340" w:hanging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Основные принципы деятельности: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6" name="Рисунок 5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системность;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5" name="Рисунок 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объективность;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4" name="Рисунок 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достоверность;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3" name="Рисунок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оптимальность;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2" name="Рисунок 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технологичность;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1" name="Рисунок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преемственность;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0" name="Рисунок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гибкость, мобильность, непрерывность развития;</w:t>
      </w:r>
    </w:p>
    <w:p w:rsidR="008566C5" w:rsidRDefault="008566C5" w:rsidP="00B56283">
      <w:pPr>
        <w:tabs>
          <w:tab w:val="left" w:pos="851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9" name="Рисунок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 открытость.</w:t>
      </w:r>
    </w:p>
    <w:p w:rsidR="008566C5" w:rsidRDefault="008566C5" w:rsidP="00B562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Основные функции:</w:t>
      </w:r>
    </w:p>
    <w:p w:rsidR="008566C5" w:rsidRDefault="008566C5" w:rsidP="00B56283">
      <w:pPr>
        <w:widowControl w:val="0"/>
        <w:adjustRightInd w:val="0"/>
        <w:spacing w:after="0" w:line="240" w:lineRule="auto"/>
        <w:ind w:left="-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8" name="Рисунок 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bCs/>
          <w:sz w:val="28"/>
          <w:szCs w:val="28"/>
        </w:rPr>
        <w:t xml:space="preserve">нормативно-правовое и </w:t>
      </w:r>
      <w:r>
        <w:rPr>
          <w:rFonts w:ascii="Times New Roman" w:hAnsi="Times New Roman"/>
          <w:sz w:val="28"/>
          <w:szCs w:val="28"/>
        </w:rPr>
        <w:t>организационно-методическое сопровождение оценочных процедур в образовании;</w:t>
      </w:r>
    </w:p>
    <w:p w:rsidR="008566C5" w:rsidRDefault="008566C5" w:rsidP="00B56283">
      <w:pPr>
        <w:widowControl w:val="0"/>
        <w:adjustRightInd w:val="0"/>
        <w:spacing w:after="0" w:line="240" w:lineRule="auto"/>
        <w:ind w:left="-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7" name="Рисунок 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диагностика образовательных достижений обучающихся</w:t>
      </w:r>
      <w:r>
        <w:rPr>
          <w:rFonts w:ascii="Times New Roman" w:hAnsi="Times New Roman"/>
          <w:bCs/>
          <w:sz w:val="28"/>
          <w:szCs w:val="28"/>
        </w:rPr>
        <w:t>,  экспер</w:t>
      </w:r>
      <w:r>
        <w:rPr>
          <w:rFonts w:ascii="Times New Roman" w:hAnsi="Times New Roman"/>
          <w:sz w:val="28"/>
          <w:szCs w:val="28"/>
        </w:rPr>
        <w:t>тиза условий и результатов деятельности образовательных учреждений, результатов практической деятельности педагогических и руководящих работников;</w:t>
      </w:r>
    </w:p>
    <w:p w:rsidR="008566C5" w:rsidRDefault="008566C5" w:rsidP="00B56283">
      <w:pPr>
        <w:widowControl w:val="0"/>
        <w:adjustRightInd w:val="0"/>
        <w:spacing w:after="0" w:line="240" w:lineRule="auto"/>
        <w:ind w:left="-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6" name="Рисунок 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обобщение, анализ и интерпретация достоверной информации о качестве образования;</w:t>
      </w:r>
    </w:p>
    <w:p w:rsidR="008566C5" w:rsidRDefault="008566C5" w:rsidP="00B56283">
      <w:pPr>
        <w:widowControl w:val="0"/>
        <w:adjustRightInd w:val="0"/>
        <w:spacing w:after="0" w:line="240" w:lineRule="auto"/>
        <w:ind w:left="-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5" name="Рисунок 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обеспечение внешних пользователей аналитической информацией о развитии  муниципальной системы образования, а также отдельных образовательных учреждений; разработка соответствующей системы информирования внешних пользователей информации;</w:t>
      </w:r>
    </w:p>
    <w:p w:rsidR="008566C5" w:rsidRDefault="008566C5" w:rsidP="00B56283">
      <w:pPr>
        <w:widowControl w:val="0"/>
        <w:adjustRightInd w:val="0"/>
        <w:spacing w:after="0" w:line="240" w:lineRule="auto"/>
        <w:ind w:left="-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4" name="Рисунок 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информационное обеспечение управленческих решений по вопросам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(лицензирование) и результатов (государственная аккредитация) деятельности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учреждений, аттестации педагогических и руководящих работников;</w:t>
      </w:r>
    </w:p>
    <w:p w:rsidR="008566C5" w:rsidRDefault="008566C5" w:rsidP="00B56283">
      <w:pPr>
        <w:widowControl w:val="0"/>
        <w:adjustRightInd w:val="0"/>
        <w:spacing w:after="0" w:line="240" w:lineRule="auto"/>
        <w:ind w:left="-284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3" name="Рисунок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анализ эффективности используемых средств, форм и технологий оценки качества образования и их совершенствование;</w:t>
      </w:r>
    </w:p>
    <w:p w:rsidR="008566C5" w:rsidRPr="00DB29F6" w:rsidRDefault="008566C5" w:rsidP="00DB29F6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-284"/>
        </w:tabs>
        <w:adjustRightInd w:val="0"/>
        <w:spacing w:after="0" w:line="240" w:lineRule="auto"/>
        <w:ind w:left="0" w:right="-6" w:hanging="284"/>
        <w:jc w:val="both"/>
        <w:rPr>
          <w:rFonts w:ascii="Times New Roman" w:hAnsi="Times New Roman"/>
          <w:sz w:val="28"/>
          <w:szCs w:val="28"/>
        </w:rPr>
      </w:pPr>
      <w:r w:rsidRPr="00DB29F6">
        <w:rPr>
          <w:rFonts w:ascii="Times New Roman" w:hAnsi="Times New Roman"/>
          <w:sz w:val="28"/>
          <w:szCs w:val="28"/>
        </w:rPr>
        <w:t>участие в подготовке организаторов и экспертов в сфере оценки качества образования; проведение консультирования по вопросам оценки качества образования.</w:t>
      </w:r>
    </w:p>
    <w:p w:rsidR="00DB29F6" w:rsidRPr="00DB29F6" w:rsidRDefault="00DB29F6" w:rsidP="00DB29F6">
      <w:pPr>
        <w:widowControl w:val="0"/>
        <w:adjustRightInd w:val="0"/>
        <w:spacing w:after="0" w:line="240" w:lineRule="auto"/>
        <w:ind w:left="360" w:right="-6"/>
        <w:jc w:val="both"/>
        <w:rPr>
          <w:rFonts w:ascii="Times New Roman" w:hAnsi="Times New Roman"/>
          <w:sz w:val="28"/>
          <w:szCs w:val="28"/>
        </w:rPr>
      </w:pPr>
    </w:p>
    <w:p w:rsidR="008566C5" w:rsidRDefault="008566C5" w:rsidP="00B56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Организационная структура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системы оценки качества образования Школы</w:t>
      </w:r>
      <w:proofErr w:type="gramEnd"/>
    </w:p>
    <w:p w:rsidR="008566C5" w:rsidRDefault="008566C5" w:rsidP="00B56283">
      <w:pPr>
        <w:tabs>
          <w:tab w:val="num" w:pos="360"/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выделяются следующие элементы:</w:t>
      </w:r>
    </w:p>
    <w:p w:rsidR="008566C5" w:rsidRDefault="008566C5" w:rsidP="00B5628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школы;</w:t>
      </w:r>
    </w:p>
    <w:p w:rsidR="008566C5" w:rsidRDefault="008566C5" w:rsidP="00B5628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Совет </w:t>
      </w:r>
    </w:p>
    <w:p w:rsidR="008566C5" w:rsidRDefault="008566C5" w:rsidP="00B56283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совет.</w:t>
      </w:r>
    </w:p>
    <w:p w:rsidR="00DB29F6" w:rsidRDefault="00DB29F6" w:rsidP="00DB29F6">
      <w:pPr>
        <w:tabs>
          <w:tab w:val="left" w:pos="540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566C5" w:rsidRDefault="008566C5" w:rsidP="00B56283">
      <w:pPr>
        <w:tabs>
          <w:tab w:val="left" w:pos="540"/>
          <w:tab w:val="num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Функциональная характеристика системы оценки качества образования</w:t>
      </w:r>
    </w:p>
    <w:p w:rsidR="008566C5" w:rsidRDefault="008566C5" w:rsidP="00B56283">
      <w:pPr>
        <w:tabs>
          <w:tab w:val="left" w:pos="540"/>
          <w:tab w:val="num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Администрация школы: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1" name="Рисунок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color w:val="333333"/>
          <w:sz w:val="28"/>
          <w:szCs w:val="28"/>
        </w:rPr>
        <w:t xml:space="preserve">осуществляет государственную политику в сфере образования, обеспечивающую учет особенностей школы, направленную на сохранение и развитие единого образовательного пространства, на создание необходимых условий для реализации конституционных прав граждан России на получение образования. </w:t>
      </w:r>
      <w:r>
        <w:rPr>
          <w:rFonts w:ascii="Times New Roman" w:hAnsi="Times New Roman"/>
          <w:color w:val="333333"/>
          <w:sz w:val="28"/>
          <w:szCs w:val="28"/>
        </w:rPr>
        <w:br/>
        <w:t xml:space="preserve">Обеспечивает государственную поддержку обучения детей-сирот, детей, оставшихся без попечения родителей, а также лиц из их числа, детей с ограниченными возможностями на территории Школы.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0" name="Рисунок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color w:val="333333"/>
          <w:sz w:val="28"/>
          <w:szCs w:val="28"/>
        </w:rPr>
        <w:t xml:space="preserve">формирует стратегию развития системы образования школы;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9" name="Рисунок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color w:val="333333"/>
          <w:sz w:val="28"/>
          <w:szCs w:val="28"/>
        </w:rPr>
        <w:t xml:space="preserve">координирует деятельность преподавателей;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8" name="Рисунок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color w:val="333333"/>
          <w:sz w:val="28"/>
          <w:szCs w:val="28"/>
        </w:rPr>
        <w:t xml:space="preserve">разрабатывает и утверждает локальные документы в области образования; </w:t>
      </w:r>
    </w:p>
    <w:p w:rsidR="008566C5" w:rsidRDefault="008566C5" w:rsidP="00B56283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анализирует состояние и тенденции развития системы образования Школы, разрабатывает и представляет программы развития образования в отдел образования, педагогическому коллективу, организует их выполнение; </w:t>
      </w:r>
    </w:p>
    <w:p w:rsidR="008566C5" w:rsidRDefault="008566C5" w:rsidP="00DB29F6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7" name="Рисунок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организует разработку локальных актов Школы и создает условия для их реализации;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5" name="Рисунок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осуществляет в установленном порядке сбор, обработку, анализ и предоставление государственной статистической отчетности в сфере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4" name="Рисунок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 xml:space="preserve">организует прохождение процедуры лицензирования на ведение образовательной деятельности Школы;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2" name="Рисунок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 xml:space="preserve">участвует  в аттестации педагогических работников в пределах своей компетенции;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1" name="Рисунок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 xml:space="preserve">осуществляет в своей компетенции организационно-методическое обеспечение итоговой аттестации и контроль качества подготовки выпускников по завершении каждого уровня образования в соответствии с </w:t>
      </w:r>
      <w:r w:rsidR="00DB29F6">
        <w:rPr>
          <w:rFonts w:ascii="Times New Roman" w:hAnsi="Times New Roman"/>
          <w:color w:val="333333"/>
          <w:sz w:val="28"/>
          <w:szCs w:val="28"/>
        </w:rPr>
        <w:t>ФГТ</w:t>
      </w:r>
      <w:r>
        <w:rPr>
          <w:rFonts w:ascii="Times New Roman" w:hAnsi="Times New Roman"/>
          <w:color w:val="333333"/>
          <w:sz w:val="28"/>
          <w:szCs w:val="28"/>
        </w:rPr>
        <w:t xml:space="preserve"> в порядке, установленном законодательством;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9" name="Рисунок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color w:val="333333"/>
          <w:sz w:val="28"/>
          <w:szCs w:val="28"/>
        </w:rPr>
        <w:t xml:space="preserve">устанавливает порядок разработки и использования контрольно-измерительных материалов для оценки состояния индивидуальных достижений обучающихся; </w:t>
      </w:r>
    </w:p>
    <w:p w:rsidR="008566C5" w:rsidRDefault="008566C5" w:rsidP="00B56283">
      <w:pPr>
        <w:pStyle w:val="a3"/>
        <w:numPr>
          <w:ilvl w:val="0"/>
          <w:numId w:val="4"/>
        </w:numPr>
        <w:tabs>
          <w:tab w:val="num" w:pos="36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принимает управленческие решения по результатам оценки качества образования.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29F6" w:rsidRDefault="00DB29F6" w:rsidP="00DB29F6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9F6" w:rsidRDefault="00DB29F6" w:rsidP="00DB29F6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9F6" w:rsidRPr="00DB29F6" w:rsidRDefault="00DB29F6" w:rsidP="00DB29F6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66C5" w:rsidRDefault="008566C5" w:rsidP="00B56283">
      <w:pPr>
        <w:pStyle w:val="a3"/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Методический Совет: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8" name="Рисунок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color w:val="333333"/>
          <w:sz w:val="28"/>
          <w:szCs w:val="28"/>
        </w:rPr>
        <w:t xml:space="preserve">разрабатывает методики оценки качества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7" name="Рисунок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color w:val="333333"/>
          <w:sz w:val="28"/>
          <w:szCs w:val="28"/>
        </w:rPr>
        <w:t xml:space="preserve">проводит мониторинговые, социологические и статистические исследования по вопросам качества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6" name="Рисунок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color w:val="333333"/>
          <w:sz w:val="28"/>
          <w:szCs w:val="28"/>
        </w:rPr>
        <w:t xml:space="preserve">разрабатывает методику и организует проведение рейтинговой оценки работы Школы;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5" name="Рисунок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 xml:space="preserve">участвует в разработке программного обеспечения для сбора, хранения и статистической обработки информации о состоянии и динамике развития системы образования в Школе;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4" name="Рисунок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 xml:space="preserve">организует систему мониторинга качества образования,  анализирует результаты оценки качества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3" name="Рисунок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 xml:space="preserve">организует изучение информационных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запросов основных пользователей системы оценки качества образования Школы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 </w:t>
      </w:r>
      <w:r>
        <w:rPr>
          <w:rFonts w:ascii="Times New Roman" w:hAnsi="Times New Roman"/>
          <w:color w:val="333333"/>
          <w:sz w:val="28"/>
          <w:szCs w:val="28"/>
        </w:rPr>
        <w:t xml:space="preserve">обеспечивает информационную поддержку системы оценки качества образования; </w:t>
      </w:r>
    </w:p>
    <w:p w:rsidR="008566C5" w:rsidRDefault="008566C5" w:rsidP="00B56283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проводит подготовку работников образовательных учреждений и общественных экспертов по осуществлению контрольно-оценочных процедур;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контроля и оценки качества образования, участвует в этих мероприятиях;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 xml:space="preserve">содействует обновлению нормативно-правовой базы Школы, относящейся к обеспечению качества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color w:val="333333"/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систем оценки качества образования.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color w:val="333333"/>
          <w:sz w:val="28"/>
          <w:szCs w:val="28"/>
        </w:rPr>
        <w:t xml:space="preserve">проводит экспертизу организации, содержания и результатов аттестации учащихся  и формирует предложения по их совершенствованию;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color w:val="333333"/>
          <w:sz w:val="28"/>
          <w:szCs w:val="28"/>
        </w:rPr>
        <w:t xml:space="preserve">обеспечивает организацию подготовки, переподготовки, повышения квалификации педагогических и руководящих работников муниципальных образовательных учреждений;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color w:val="333333"/>
          <w:sz w:val="28"/>
          <w:szCs w:val="28"/>
        </w:rPr>
        <w:t xml:space="preserve">организует и проводит школьные предметные олимпиады, смотры, конкурсы, ярмарки, фестивали, выставки, физкультурно-спортивные и другие мероприятия; </w:t>
      </w:r>
    </w:p>
    <w:p w:rsidR="008566C5" w:rsidRDefault="00905205" w:rsidP="00B56283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566C5">
        <w:rPr>
          <w:rFonts w:ascii="Times New Roman" w:hAnsi="Times New Roman"/>
          <w:sz w:val="28"/>
          <w:szCs w:val="28"/>
        </w:rPr>
        <w:t xml:space="preserve">организует систему информационного и научно-методического обеспечения муниципальных образовательных учреждений. </w:t>
      </w:r>
    </w:p>
    <w:p w:rsidR="008566C5" w:rsidRDefault="008566C5" w:rsidP="00B56283">
      <w:pPr>
        <w:pStyle w:val="a3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Педагогический совет:</w:t>
      </w:r>
    </w:p>
    <w:p w:rsidR="008566C5" w:rsidRDefault="008566C5" w:rsidP="00B56283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и реализует программу развития Школы, включая развитие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 </w:t>
      </w:r>
      <w:r>
        <w:rPr>
          <w:rFonts w:ascii="Times New Roman" w:hAnsi="Times New Roman"/>
          <w:color w:val="333333"/>
          <w:sz w:val="28"/>
          <w:szCs w:val="28"/>
        </w:rPr>
        <w:t xml:space="preserve">участвует в разработке методики оценки качества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color w:val="333333"/>
          <w:sz w:val="28"/>
          <w:szCs w:val="28"/>
        </w:rPr>
        <w:t xml:space="preserve">участвует в разработке системы показателей, характеризующих состояние и динамику развития Школы;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8"/>
          <w:szCs w:val="28"/>
        </w:rPr>
        <w:t xml:space="preserve">обеспечивает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 xml:space="preserve">обеспечивает проведение рейтинговой оценки работы Школы в составе муниципального образования;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color w:val="333333"/>
          <w:sz w:val="28"/>
          <w:szCs w:val="28"/>
        </w:rPr>
        <w:t xml:space="preserve">организует систему мониторинга качества образования в Школы, осуществляет сбор, обработку, хранение и представление информации о состоянии и динамике развития образовательного учреждения, анализирует результаты оценки качества образования на уровне образовательного учреждения;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42875" cy="142875"/>
            <wp:effectExtent l="0" t="0" r="9525" b="9525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color w:val="333333"/>
          <w:sz w:val="28"/>
          <w:szCs w:val="28"/>
        </w:rPr>
        <w:t xml:space="preserve">обеспечивает информационную поддержку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системы оценки качества образования Школы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 xml:space="preserve">содействует организации подготовки работников образовательных учреждений и общественных экспертов по осуществлению контрольно-оценочных процедур;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205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образовательного учреждения, участвуют в этих мероприятиях;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color w:val="333333"/>
          <w:sz w:val="28"/>
          <w:szCs w:val="28"/>
        </w:rPr>
        <w:t xml:space="preserve">формирует нормативную базу документов, относящихся к обеспечению качества образования в Школе;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color w:val="333333"/>
          <w:sz w:val="28"/>
          <w:szCs w:val="28"/>
        </w:rPr>
        <w:t xml:space="preserve">изучает, обобщает и распространяет передовой опыт построения, функционирования и развития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системы оценки качества образования Школы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; </w:t>
      </w:r>
    </w:p>
    <w:p w:rsidR="008566C5" w:rsidRDefault="008566C5" w:rsidP="00B56283">
      <w:pPr>
        <w:tabs>
          <w:tab w:val="num" w:pos="36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  проводит экспертизу организации, содержания и результатов аттестации учащихся Школы и формируют предложения по их совершенствованию.</w:t>
      </w:r>
    </w:p>
    <w:p w:rsidR="008566C5" w:rsidRDefault="008566C5" w:rsidP="00B5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 школы:</w:t>
      </w:r>
    </w:p>
    <w:p w:rsidR="008566C5" w:rsidRDefault="008566C5" w:rsidP="00B56283">
      <w:pPr>
        <w:spacing w:after="0" w:line="240" w:lineRule="auto"/>
        <w:ind w:left="-226" w:hanging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содействует определению стратегических направлений развития системы образования;</w:t>
      </w:r>
    </w:p>
    <w:p w:rsidR="008566C5" w:rsidRDefault="008566C5" w:rsidP="00B56283">
      <w:pPr>
        <w:spacing w:after="0" w:line="240" w:lineRule="auto"/>
        <w:ind w:left="-226" w:hanging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 содействует реализации принципа общественного участия в управлении образованием;</w:t>
      </w:r>
    </w:p>
    <w:p w:rsidR="008566C5" w:rsidRDefault="008566C5" w:rsidP="00B56283">
      <w:pPr>
        <w:numPr>
          <w:ilvl w:val="0"/>
          <w:numId w:val="6"/>
        </w:numPr>
        <w:spacing w:after="0" w:line="240" w:lineRule="auto"/>
        <w:ind w:left="-226" w:hanging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готовит предложения по формированию приоритетных </w:t>
      </w:r>
      <w:proofErr w:type="gramStart"/>
      <w:r>
        <w:rPr>
          <w:rFonts w:ascii="Times New Roman" w:hAnsi="Times New Roman"/>
          <w:sz w:val="28"/>
          <w:szCs w:val="28"/>
        </w:rPr>
        <w:t>направлений стратегии развития школьной системы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566C5" w:rsidRDefault="008566C5" w:rsidP="00B56283">
      <w:pPr>
        <w:numPr>
          <w:ilvl w:val="0"/>
          <w:numId w:val="6"/>
        </w:numPr>
        <w:spacing w:after="0" w:line="240" w:lineRule="auto"/>
        <w:ind w:left="-226" w:hanging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инициирует участие  в конкурсах образовательных программ, конкурсах педагогического мастерства, образовательных технологий;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принимает участие в формировании информационных запросов      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основных пользователей </w:t>
      </w:r>
      <w:proofErr w:type="gramStart"/>
      <w:r>
        <w:rPr>
          <w:rFonts w:ascii="Times New Roman" w:hAnsi="Times New Roman"/>
          <w:sz w:val="28"/>
          <w:szCs w:val="28"/>
        </w:rPr>
        <w:t>системы оценки качества образования Школы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566C5" w:rsidRDefault="008566C5" w:rsidP="007752B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   принимает участие в обсуждении системы показателей, </w:t>
      </w:r>
      <w:r w:rsidR="009052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характеризующих состояние и динамику развития школьной системы образования;</w:t>
      </w:r>
    </w:p>
    <w:p w:rsidR="008566C5" w:rsidRDefault="008566C5" w:rsidP="00B562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5.  Содержание и качество подготовки обучающихся, востребованность выпускников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Содержание и качество подготовки обучающихся раскрывается путем анализа результативности образовательных программ, реализуемых образовательной организацией. 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образовательной организацией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5.2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понятие содержания образования в целях проведения анализа его качества входит: 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обучения, возраст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условия приема;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образовательных программ;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анализ учебных планов каждой образовательной программы;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краткие характеристики учебных предметов (аннотации) и программ учебных предметов. 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5.3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понятие качества подготовки обучающихся  входит: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результативность реализации образовательных программ, а именно: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сохранность контингента (положительная динамика);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положительная динамика результатов промежуточной и итоговой аттестации;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индивидуальных учебных планов и сокращенных образовательных программ;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различных творческих коллективов;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5.4 Понятие востребованности выпускников включает: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других).</w:t>
      </w:r>
    </w:p>
    <w:p w:rsidR="008566C5" w:rsidRDefault="008566C5" w:rsidP="007752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Мониторинг учебного процесса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качества образования включает мониторинг учебного процесса, который отражается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учебного процесса включает также информацию о следующих показателях режима учебного процесса: продолжительности занятий, объемах недельной аудиторной учебной нагрузки и самостоятельной работы, проведении консультаций, использовании резерва учебного времени и т.д.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мониторинге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в том числе, сбор конкретных данных на текущий период, например, по результатам итоговой аттестации  (см. раздел 5). 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также включает характеристику: 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исполнительских знаний, умений, навыков.</w:t>
      </w:r>
    </w:p>
    <w:p w:rsidR="008566C5" w:rsidRDefault="008566C5" w:rsidP="00B5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учебного процесса должна соответствовать требованиям СанПиН.</w:t>
      </w:r>
    </w:p>
    <w:p w:rsidR="008566C5" w:rsidRDefault="008566C5" w:rsidP="00B562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Характеристика системы текущего контроля успеваемости,</w:t>
      </w:r>
    </w:p>
    <w:p w:rsidR="008566C5" w:rsidRDefault="008566C5" w:rsidP="00B56283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и итоговой аттестации, фонда оценочных средств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образовательной программы  включает в себя анализ системы текущего контроля успеваемости, промежуточной и итоговой аттестации обучающихся.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 образовательные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 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промежуточной аттестации и условия ее проведения разрабатываются образовательной организацией самостоятельно. Образовательной организацией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 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Фонды оценочных средств должны быть полными и адекватными отображениями федеральных государственных требований, образовательных программ, соответствовать целям и задачам программы и ее учебному плану. Фонды оценочных сре</w:t>
      </w:r>
      <w:proofErr w:type="gramStart"/>
      <w:r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</w:t>
      </w:r>
      <w:r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искусств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выставляться и по окончании четверти. 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аттестации.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8566C5" w:rsidRDefault="008566C5" w:rsidP="00B5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качества образования образовательная организация выявляет факторы, влияющие на качество образования, разрабатывает план дальнейшего совершенствования образовательного процесса, 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деятельности.</w:t>
      </w:r>
    </w:p>
    <w:p w:rsidR="008566C5" w:rsidRDefault="008566C5" w:rsidP="00B56283">
      <w:pPr>
        <w:spacing w:after="0" w:line="240" w:lineRule="auto"/>
        <w:rPr>
          <w:rFonts w:ascii="Times New Roman" w:hAnsi="Times New Roman"/>
        </w:rPr>
      </w:pPr>
    </w:p>
    <w:p w:rsidR="008566C5" w:rsidRDefault="008566C5" w:rsidP="00B56283">
      <w:pPr>
        <w:spacing w:after="0" w:line="240" w:lineRule="auto"/>
        <w:rPr>
          <w:rFonts w:ascii="Times New Roman" w:hAnsi="Times New Roman"/>
        </w:rPr>
      </w:pPr>
    </w:p>
    <w:p w:rsidR="008566C5" w:rsidRDefault="008566C5" w:rsidP="00B56283">
      <w:pPr>
        <w:spacing w:after="0" w:line="240" w:lineRule="auto"/>
      </w:pPr>
    </w:p>
    <w:sectPr w:rsidR="008566C5" w:rsidSect="00775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numPicBullet w:numPicBulletId="1">
    <w:pict>
      <v:shape id="_x0000_i1031" type="#_x0000_t75" alt="*" style="width:9pt;height:9pt;visibility:visible;mso-wrap-style:square" o:bullet="t">
        <v:imagedata r:id="rId2" o:title="*"/>
      </v:shape>
    </w:pict>
  </w:numPicBullet>
  <w:abstractNum w:abstractNumId="0">
    <w:nsid w:val="0F1C4B50"/>
    <w:multiLevelType w:val="hybridMultilevel"/>
    <w:tmpl w:val="F7865B2E"/>
    <w:lvl w:ilvl="0" w:tplc="8BE8A3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BA13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4ED6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CA35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505A5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B7EFC3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4F03F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0C447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5EAE22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CB4D24"/>
    <w:multiLevelType w:val="hybridMultilevel"/>
    <w:tmpl w:val="3FB2F87C"/>
    <w:lvl w:ilvl="0" w:tplc="589E2C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A8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649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987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4A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A3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E2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C7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A7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E52532"/>
    <w:multiLevelType w:val="hybridMultilevel"/>
    <w:tmpl w:val="6EF8A9B0"/>
    <w:lvl w:ilvl="0" w:tplc="4B94F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48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D7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E01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3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0DD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40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62C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E2B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CA7F71"/>
    <w:multiLevelType w:val="hybridMultilevel"/>
    <w:tmpl w:val="CA469416"/>
    <w:lvl w:ilvl="0" w:tplc="5C520E5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9634FE"/>
    <w:multiLevelType w:val="hybridMultilevel"/>
    <w:tmpl w:val="5F444768"/>
    <w:lvl w:ilvl="0" w:tplc="5C520E5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C01687"/>
    <w:multiLevelType w:val="hybridMultilevel"/>
    <w:tmpl w:val="E6947E34"/>
    <w:lvl w:ilvl="0" w:tplc="EFD2F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C89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69F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1A5B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67B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25C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697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6D3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2CF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A468D3"/>
    <w:multiLevelType w:val="hybridMultilevel"/>
    <w:tmpl w:val="ECCAB9B6"/>
    <w:lvl w:ilvl="0" w:tplc="5C520E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CEB6A2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F7BC7CE0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2D34A352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FA8ED10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1B943D00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9ED49F82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CBD2AE4A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EB082278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Pn91DgurltxLXPNvpWtUlxJyks=" w:salt="V2W3YUakRP5mSI9jSGbqNg=="/>
  <w:defaultTabStop w:val="708"/>
  <w:characterSpacingControl w:val="doNotCompress"/>
  <w:compat>
    <w:compatSetting w:name="compatibilityMode" w:uri="http://schemas.microsoft.com/office/word" w:val="12"/>
  </w:compat>
  <w:rsids>
    <w:rsidRoot w:val="008E0A0F"/>
    <w:rsid w:val="00241910"/>
    <w:rsid w:val="004B5B34"/>
    <w:rsid w:val="00595241"/>
    <w:rsid w:val="006D5675"/>
    <w:rsid w:val="007752B9"/>
    <w:rsid w:val="008108A4"/>
    <w:rsid w:val="008566C5"/>
    <w:rsid w:val="008E0A0F"/>
    <w:rsid w:val="00905205"/>
    <w:rsid w:val="009D4029"/>
    <w:rsid w:val="00A82C40"/>
    <w:rsid w:val="00B56283"/>
    <w:rsid w:val="00DB29F6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6C5"/>
    <w:pPr>
      <w:ind w:left="720"/>
      <w:contextualSpacing/>
    </w:pPr>
  </w:style>
  <w:style w:type="paragraph" w:customStyle="1" w:styleId="ConsPlusNormal">
    <w:name w:val="ConsPlusNormal"/>
    <w:uiPriority w:val="99"/>
    <w:rsid w:val="00856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C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6C5"/>
    <w:pPr>
      <w:ind w:left="720"/>
      <w:contextualSpacing/>
    </w:pPr>
  </w:style>
  <w:style w:type="paragraph" w:customStyle="1" w:styleId="ConsPlusNormal">
    <w:name w:val="ConsPlusNormal"/>
    <w:uiPriority w:val="99"/>
    <w:rsid w:val="00856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6270-A634-4BEF-BED0-16F7752E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3295</Words>
  <Characters>18786</Characters>
  <Application>Microsoft Office Word</Application>
  <DocSecurity>8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DSHY</cp:lastModifiedBy>
  <cp:revision>6</cp:revision>
  <cp:lastPrinted>2014-09-17T11:01:00Z</cp:lastPrinted>
  <dcterms:created xsi:type="dcterms:W3CDTF">2014-08-13T10:16:00Z</dcterms:created>
  <dcterms:modified xsi:type="dcterms:W3CDTF">2014-10-06T10:48:00Z</dcterms:modified>
</cp:coreProperties>
</file>